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1E808" w14:textId="77777777" w:rsidR="000E5094" w:rsidRDefault="000E5094" w:rsidP="00A61E41">
      <w:pPr>
        <w:jc w:val="right"/>
      </w:pPr>
      <w:r>
        <w:rPr>
          <w:noProof/>
          <w:lang w:eastAsia="en-GB"/>
        </w:rPr>
        <w:drawing>
          <wp:inline distT="0" distB="0" distL="0" distR="0" wp14:anchorId="6A2D579E" wp14:editId="688742D4">
            <wp:extent cx="1554197" cy="75247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_logo_text+cod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436" cy="753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F40F7" w14:textId="77777777" w:rsidR="000E5094" w:rsidRDefault="000E5094"/>
    <w:p w14:paraId="187C1734" w14:textId="77777777" w:rsidR="000E5094" w:rsidRDefault="000E5094" w:rsidP="000E5094">
      <w:pPr>
        <w:jc w:val="center"/>
        <w:rPr>
          <w:u w:val="single"/>
        </w:rPr>
      </w:pPr>
      <w:r>
        <w:rPr>
          <w:noProof/>
          <w:u w:val="single"/>
          <w:lang w:eastAsia="en-GB"/>
        </w:rPr>
        <w:drawing>
          <wp:inline distT="0" distB="0" distL="0" distR="0" wp14:anchorId="281BB794" wp14:editId="1E49B744">
            <wp:extent cx="3248025" cy="1942221"/>
            <wp:effectExtent l="0" t="0" r="0" b="1270"/>
            <wp:docPr id="2" name="Picture 2" descr="C:\Users\christine\AppData\Local\Microsoft\Windows\Temporary Internet Files\Content.Outlook\E1V5IVH8\Great_Wor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e\AppData\Local\Microsoft\Windows\Temporary Internet Files\Content.Outlook\E1V5IVH8\Great_Work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001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2E6B4" w14:textId="77777777" w:rsidR="000E5094" w:rsidRPr="00A61E41" w:rsidRDefault="000E5094">
      <w:pPr>
        <w:rPr>
          <w:b/>
          <w:u w:val="single"/>
        </w:rPr>
      </w:pPr>
      <w:r w:rsidRPr="00A61E41">
        <w:rPr>
          <w:b/>
          <w:u w:val="single"/>
        </w:rPr>
        <w:t>Application Form</w:t>
      </w:r>
    </w:p>
    <w:p w14:paraId="7DA965CC" w14:textId="77777777" w:rsidR="006418D8" w:rsidRDefault="006418D8" w:rsidP="006418D8">
      <w:r>
        <w:t xml:space="preserve">Name of applicant: </w:t>
      </w:r>
    </w:p>
    <w:p w14:paraId="66B33E37" w14:textId="77777777" w:rsidR="006418D8" w:rsidRDefault="006418D8" w:rsidP="006418D8">
      <w:r>
        <w:t xml:space="preserve">Position within organisation: </w:t>
      </w:r>
    </w:p>
    <w:p w14:paraId="0566AE9B" w14:textId="77777777" w:rsidR="006418D8" w:rsidRDefault="006418D8" w:rsidP="006418D8">
      <w:r>
        <w:t xml:space="preserve">Name of organisation: </w:t>
      </w:r>
    </w:p>
    <w:p w14:paraId="4F4535FE" w14:textId="77777777" w:rsidR="005175D8" w:rsidRDefault="006418D8">
      <w:r>
        <w:t xml:space="preserve">Applicants are invited to make a case for the acquisition of a work by an artist of their choice. In composing your argument applicants are encouraged to consider </w:t>
      </w:r>
      <w:r w:rsidR="000E5094">
        <w:t>the following quest</w:t>
      </w:r>
      <w:r>
        <w:t xml:space="preserve">ions: </w:t>
      </w:r>
    </w:p>
    <w:p w14:paraId="2D352844" w14:textId="77777777" w:rsidR="000E5094" w:rsidRDefault="006418D8" w:rsidP="006418D8">
      <w:pPr>
        <w:pStyle w:val="ListParagraph"/>
        <w:numPr>
          <w:ilvl w:val="0"/>
          <w:numId w:val="1"/>
        </w:numPr>
      </w:pPr>
      <w:r>
        <w:t>Describe how your chosen artist and their work</w:t>
      </w:r>
      <w:r w:rsidR="000E5094">
        <w:t xml:space="preserve"> connect to your </w:t>
      </w:r>
      <w:r>
        <w:t xml:space="preserve">existing </w:t>
      </w:r>
      <w:r w:rsidR="000E5094">
        <w:t xml:space="preserve">collection, </w:t>
      </w:r>
      <w:r>
        <w:t xml:space="preserve">your </w:t>
      </w:r>
      <w:r w:rsidR="000E5094">
        <w:t xml:space="preserve">city or region? </w:t>
      </w:r>
    </w:p>
    <w:p w14:paraId="6B568E1E" w14:textId="77777777" w:rsidR="006418D8" w:rsidRDefault="000E5094" w:rsidP="006418D8">
      <w:pPr>
        <w:pStyle w:val="ListParagraph"/>
        <w:numPr>
          <w:ilvl w:val="0"/>
          <w:numId w:val="1"/>
        </w:numPr>
      </w:pPr>
      <w:r>
        <w:t xml:space="preserve">How would a major acquisition </w:t>
      </w:r>
      <w:r w:rsidR="00A61E41">
        <w:t xml:space="preserve">through the GREAT WORKS fund </w:t>
      </w:r>
      <w:r>
        <w:t xml:space="preserve">benefit your audience? </w:t>
      </w:r>
    </w:p>
    <w:p w14:paraId="729717CC" w14:textId="77777777" w:rsidR="000E5094" w:rsidRDefault="000E5094" w:rsidP="006418D8">
      <w:pPr>
        <w:pStyle w:val="ListParagraph"/>
        <w:numPr>
          <w:ilvl w:val="0"/>
          <w:numId w:val="1"/>
        </w:numPr>
      </w:pPr>
      <w:r>
        <w:t>How would it develop scholarship wit</w:t>
      </w:r>
      <w:r w:rsidR="00A61E41">
        <w:t xml:space="preserve">hin the museum further? </w:t>
      </w:r>
      <w:r w:rsidR="006418D8">
        <w:t>How would you use it to</w:t>
      </w:r>
      <w:r>
        <w:t xml:space="preserve"> raise the profile of your museum n</w:t>
      </w:r>
      <w:r w:rsidR="00A61E41">
        <w:t xml:space="preserve">ationally and internationally? </w:t>
      </w:r>
    </w:p>
    <w:p w14:paraId="2978D38A" w14:textId="77777777" w:rsidR="005175D8" w:rsidRDefault="000E5094" w:rsidP="005175D8">
      <w:pPr>
        <w:pStyle w:val="ListParagraph"/>
        <w:numPr>
          <w:ilvl w:val="0"/>
          <w:numId w:val="1"/>
        </w:numPr>
      </w:pPr>
      <w:r>
        <w:t xml:space="preserve">Can you describe why the acquisition of a major work through the GREAT WORKS scheme would be of particular value now? </w:t>
      </w:r>
    </w:p>
    <w:p w14:paraId="1B58144D" w14:textId="77777777" w:rsidR="006418D8" w:rsidRDefault="006418D8" w:rsidP="006418D8">
      <w:r>
        <w:t>Please do</w:t>
      </w:r>
      <w:r w:rsidR="005175D8">
        <w:t xml:space="preserve"> not write more than 500 words: </w:t>
      </w:r>
    </w:p>
    <w:p w14:paraId="1D0F862C" w14:textId="77777777" w:rsidR="005175D8" w:rsidRDefault="005175D8" w:rsidP="006418D8"/>
    <w:p w14:paraId="779B024C" w14:textId="77777777" w:rsidR="005175D8" w:rsidRDefault="005175D8" w:rsidP="006418D8"/>
    <w:p w14:paraId="10B42648" w14:textId="77777777" w:rsidR="000E5094" w:rsidRDefault="000E5094" w:rsidP="006418D8"/>
    <w:sectPr w:rsidR="000E5094" w:rsidSect="00770365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perGroteskOT">
    <w:altName w:val="Calibri"/>
    <w:panose1 w:val="00000000000000000000"/>
    <w:charset w:val="00"/>
    <w:family w:val="modern"/>
    <w:notTrueType/>
    <w:pitch w:val="variable"/>
    <w:sig w:usb0="800000EF" w:usb1="4000204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C5C12"/>
    <w:multiLevelType w:val="hybridMultilevel"/>
    <w:tmpl w:val="7A8CD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276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094"/>
    <w:rsid w:val="000E5094"/>
    <w:rsid w:val="002D11C3"/>
    <w:rsid w:val="005175D8"/>
    <w:rsid w:val="00623352"/>
    <w:rsid w:val="006418D8"/>
    <w:rsid w:val="00770365"/>
    <w:rsid w:val="0086704A"/>
    <w:rsid w:val="008E106D"/>
    <w:rsid w:val="00991182"/>
    <w:rsid w:val="00A61E41"/>
    <w:rsid w:val="00C54192"/>
    <w:rsid w:val="00C9646F"/>
    <w:rsid w:val="00FD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BC303"/>
  <w15:docId w15:val="{0FB3D426-F837-46C3-B637-83D33183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uperGroteskOT" w:eastAsiaTheme="minorHAnsi" w:hAnsi="SuperGroteskOT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50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0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1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E99A376F5684DADC6063CA284B28D" ma:contentTypeVersion="18" ma:contentTypeDescription="Create a new document." ma:contentTypeScope="" ma:versionID="60775bec38eafce6c947f0b8b93afa6b">
  <xsd:schema xmlns:xsd="http://www.w3.org/2001/XMLSchema" xmlns:xs="http://www.w3.org/2001/XMLSchema" xmlns:p="http://schemas.microsoft.com/office/2006/metadata/properties" xmlns:ns2="8fa134ed-2b57-422f-9e7f-8971f0ff1ec1" xmlns:ns3="f81d2561-2d62-47be-8026-4680831d8c91" targetNamespace="http://schemas.microsoft.com/office/2006/metadata/properties" ma:root="true" ma:fieldsID="f755573dc10a2d459f4de55f4aa9f935" ns2:_="" ns3:_="">
    <xsd:import namespace="8fa134ed-2b57-422f-9e7f-8971f0ff1ec1"/>
    <xsd:import namespace="f81d2561-2d62-47be-8026-4680831d8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134ed-2b57-422f-9e7f-8971f0ff1e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51e4c7e-aa8a-4d21-9c5a-8fb16093e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d2561-2d62-47be-8026-4680831d8c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7cc730e-3dd8-4c62-8d4f-1b3372376bed}" ma:internalName="TaxCatchAll" ma:showField="CatchAllData" ma:web="f81d2561-2d62-47be-8026-4680831d8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a134ed-2b57-422f-9e7f-8971f0ff1ec1">
      <Terms xmlns="http://schemas.microsoft.com/office/infopath/2007/PartnerControls"/>
    </lcf76f155ced4ddcb4097134ff3c332f>
    <TaxCatchAll xmlns="f81d2561-2d62-47be-8026-4680831d8c91" xsi:nil="true"/>
  </documentManagement>
</p:properties>
</file>

<file path=customXml/itemProps1.xml><?xml version="1.0" encoding="utf-8"?>
<ds:datastoreItem xmlns:ds="http://schemas.openxmlformats.org/officeDocument/2006/customXml" ds:itemID="{DD0DFA5B-B249-4A15-9C75-7E5DCA16C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134ed-2b57-422f-9e7f-8971f0ff1ec1"/>
    <ds:schemaRef ds:uri="f81d2561-2d62-47be-8026-4680831d8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FEE115-B502-4426-B528-FD8400539E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FDC7C1-9CB8-43A5-A710-B8E1AD0485C5}">
  <ds:schemaRefs>
    <ds:schemaRef ds:uri="http://schemas.microsoft.com/office/2006/metadata/properties"/>
    <ds:schemaRef ds:uri="http://schemas.microsoft.com/office/infopath/2007/PartnerControls"/>
    <ds:schemaRef ds:uri="8fa134ed-2b57-422f-9e7f-8971f0ff1ec1"/>
    <ds:schemaRef ds:uri="f81d2561-2d62-47be-8026-4680831d8c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Takengny</dc:creator>
  <cp:lastModifiedBy>Christine Takengny</cp:lastModifiedBy>
  <cp:revision>2</cp:revision>
  <dcterms:created xsi:type="dcterms:W3CDTF">2024-02-22T10:51:00Z</dcterms:created>
  <dcterms:modified xsi:type="dcterms:W3CDTF">2024-02-22T10:51:00Z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0x010100E29E99A376F5684DADC6063CA284B28D</vt:lpwstr>
  </property>
  <property fmtid="{D5CDD505-2E9C-101B-9397-08002B2CF9AE}" pid="3" name="MediaServiceImageTags">
    <vt:lpwstr/>
  </property>
</Properties>
</file>